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B" w:rsidRPr="00197E8A" w:rsidRDefault="008945F9" w:rsidP="0029613B">
      <w:pPr>
        <w:pStyle w:val="Heading3"/>
      </w:pPr>
      <w:r>
        <w:t>Tuesday 24</w:t>
      </w:r>
      <w:r w:rsidRPr="008945F9">
        <w:rPr>
          <w:vertAlign w:val="superscript"/>
        </w:rPr>
        <w:t>th</w:t>
      </w:r>
      <w:r>
        <w:t xml:space="preserve"> September: Day 1 @ ACC</w:t>
      </w:r>
    </w:p>
    <w:p w:rsidR="0029613B" w:rsidRDefault="0029613B" w:rsidP="0029613B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95"/>
        <w:gridCol w:w="1591"/>
        <w:gridCol w:w="1701"/>
        <w:gridCol w:w="3402"/>
      </w:tblGrid>
      <w:tr w:rsidR="0029613B" w:rsidRPr="003B4B48" w:rsidTr="00C57521">
        <w:tc>
          <w:tcPr>
            <w:tcW w:w="9889" w:type="dxa"/>
            <w:gridSpan w:val="4"/>
          </w:tcPr>
          <w:p w:rsidR="0029613B" w:rsidRPr="002431FB" w:rsidRDefault="0029613B" w:rsidP="008561D0">
            <w:pPr>
              <w:rPr>
                <w:sz w:val="22"/>
              </w:rPr>
            </w:pPr>
            <w:r w:rsidRPr="003B4B48">
              <w:rPr>
                <w:b/>
                <w:sz w:val="22"/>
              </w:rPr>
              <w:t xml:space="preserve">Session 1 </w:t>
            </w:r>
            <w:r>
              <w:rPr>
                <w:b/>
                <w:sz w:val="22"/>
              </w:rPr>
              <w:t>–</w:t>
            </w:r>
            <w:r w:rsidRPr="003B4B4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Opening </w:t>
            </w:r>
            <w:r w:rsidRPr="003B4B48">
              <w:rPr>
                <w:b/>
                <w:sz w:val="22"/>
              </w:rPr>
              <w:t>Plenary</w:t>
            </w:r>
            <w:r w:rsidR="002431FB">
              <w:rPr>
                <w:b/>
                <w:sz w:val="22"/>
              </w:rPr>
              <w:t xml:space="preserve"> – </w:t>
            </w:r>
            <w:r w:rsidR="002431FB" w:rsidRPr="00743E88">
              <w:rPr>
                <w:b/>
                <w:sz w:val="22"/>
              </w:rPr>
              <w:t>David Planter</w:t>
            </w:r>
            <w:r w:rsidR="002431FB">
              <w:rPr>
                <w:sz w:val="22"/>
              </w:rPr>
              <w:t>/MC tbc</w:t>
            </w:r>
          </w:p>
        </w:tc>
      </w:tr>
      <w:tr w:rsidR="0029613B" w:rsidRPr="003B4B48" w:rsidTr="00C57521">
        <w:tc>
          <w:tcPr>
            <w:tcW w:w="9889" w:type="dxa"/>
            <w:gridSpan w:val="4"/>
          </w:tcPr>
          <w:p w:rsidR="0029613B" w:rsidRPr="003B4B48" w:rsidRDefault="0029613B" w:rsidP="008561D0">
            <w:pPr>
              <w:rPr>
                <w:sz w:val="22"/>
              </w:rPr>
            </w:pPr>
            <w:r w:rsidRPr="003B4B48">
              <w:rPr>
                <w:sz w:val="22"/>
              </w:rPr>
              <w:t>Welcome to Country</w:t>
            </w:r>
          </w:p>
        </w:tc>
      </w:tr>
      <w:tr w:rsidR="0029613B" w:rsidRPr="003B4B48" w:rsidTr="00C57521">
        <w:tc>
          <w:tcPr>
            <w:tcW w:w="9889" w:type="dxa"/>
            <w:gridSpan w:val="4"/>
          </w:tcPr>
          <w:p w:rsidR="0029613B" w:rsidRPr="003B4B48" w:rsidRDefault="0029613B" w:rsidP="008561D0">
            <w:pPr>
              <w:rPr>
                <w:sz w:val="22"/>
              </w:rPr>
            </w:pPr>
            <w:r w:rsidRPr="003B4B48">
              <w:rPr>
                <w:sz w:val="22"/>
              </w:rPr>
              <w:t xml:space="preserve">Opening Address by </w:t>
            </w:r>
            <w:r w:rsidRPr="009F2A50">
              <w:rPr>
                <w:b/>
                <w:sz w:val="22"/>
              </w:rPr>
              <w:t xml:space="preserve">Minister </w:t>
            </w:r>
            <w:proofErr w:type="spellStart"/>
            <w:r w:rsidRPr="009F2A50">
              <w:rPr>
                <w:b/>
                <w:sz w:val="22"/>
              </w:rPr>
              <w:t>Lensink</w:t>
            </w:r>
            <w:proofErr w:type="spellEnd"/>
          </w:p>
        </w:tc>
      </w:tr>
      <w:tr w:rsidR="0029613B" w:rsidRPr="003B4B48" w:rsidTr="00C57521">
        <w:tc>
          <w:tcPr>
            <w:tcW w:w="9889" w:type="dxa"/>
            <w:gridSpan w:val="4"/>
          </w:tcPr>
          <w:p w:rsidR="0029613B" w:rsidRPr="00A05B84" w:rsidRDefault="0029613B" w:rsidP="0029613B">
            <w:pPr>
              <w:rPr>
                <w:b/>
                <w:sz w:val="22"/>
              </w:rPr>
            </w:pPr>
            <w:r w:rsidRPr="00A05B84">
              <w:rPr>
                <w:b/>
                <w:sz w:val="22"/>
              </w:rPr>
              <w:t xml:space="preserve">Keynote Address:  Gillian </w:t>
            </w:r>
            <w:proofErr w:type="spellStart"/>
            <w:r w:rsidRPr="00A05B84">
              <w:rPr>
                <w:b/>
                <w:sz w:val="22"/>
              </w:rPr>
              <w:t>Triggs</w:t>
            </w:r>
            <w:proofErr w:type="spellEnd"/>
          </w:p>
          <w:p w:rsidR="0029613B" w:rsidRPr="00A05B84" w:rsidRDefault="0029613B" w:rsidP="0029613B">
            <w:pPr>
              <w:rPr>
                <w:sz w:val="22"/>
              </w:rPr>
            </w:pPr>
            <w:r w:rsidRPr="00A05B84">
              <w:rPr>
                <w:sz w:val="22"/>
              </w:rPr>
              <w:t>Civil Society &amp; Free Speech: What is happening to our sector and where will we be in ten years’ time?</w:t>
            </w:r>
          </w:p>
          <w:p w:rsidR="0029613B" w:rsidRPr="003B4B48" w:rsidRDefault="0029613B" w:rsidP="0029613B">
            <w:pPr>
              <w:rPr>
                <w:sz w:val="22"/>
              </w:rPr>
            </w:pPr>
          </w:p>
        </w:tc>
      </w:tr>
      <w:tr w:rsidR="0029613B" w:rsidRPr="003B4B48" w:rsidTr="00C57521">
        <w:tc>
          <w:tcPr>
            <w:tcW w:w="9889" w:type="dxa"/>
            <w:gridSpan w:val="4"/>
          </w:tcPr>
          <w:p w:rsidR="005C6E4F" w:rsidRDefault="005C6E4F" w:rsidP="0029613B">
            <w:pPr>
              <w:rPr>
                <w:b/>
                <w:sz w:val="22"/>
              </w:rPr>
            </w:pPr>
          </w:p>
          <w:p w:rsidR="0029613B" w:rsidRPr="00A05B84" w:rsidRDefault="0029613B" w:rsidP="0029613B">
            <w:pPr>
              <w:rPr>
                <w:b/>
                <w:sz w:val="22"/>
              </w:rPr>
            </w:pPr>
            <w:r w:rsidRPr="00A05B84">
              <w:rPr>
                <w:b/>
                <w:sz w:val="22"/>
              </w:rPr>
              <w:t>Keynote Address Panel Session</w:t>
            </w:r>
            <w:bookmarkStart w:id="0" w:name="_GoBack"/>
            <w:bookmarkEnd w:id="0"/>
          </w:p>
          <w:p w:rsidR="0029613B" w:rsidRPr="00C57521" w:rsidRDefault="0029613B" w:rsidP="0029613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C57521">
              <w:rPr>
                <w:b/>
                <w:sz w:val="22"/>
              </w:rPr>
              <w:t xml:space="preserve">Gillian </w:t>
            </w:r>
            <w:proofErr w:type="spellStart"/>
            <w:r w:rsidRPr="00C57521">
              <w:rPr>
                <w:b/>
                <w:sz w:val="22"/>
              </w:rPr>
              <w:t>Triggs</w:t>
            </w:r>
            <w:proofErr w:type="spellEnd"/>
          </w:p>
          <w:p w:rsidR="0029613B" w:rsidRPr="00743E88" w:rsidRDefault="0029613B" w:rsidP="0029613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743E88">
              <w:rPr>
                <w:b/>
                <w:sz w:val="22"/>
              </w:rPr>
              <w:t>Cassandra Goldie (ACOSS)</w:t>
            </w:r>
          </w:p>
          <w:p w:rsidR="0029613B" w:rsidRPr="005C6E4F" w:rsidRDefault="0029613B" w:rsidP="0029613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5C6E4F">
              <w:rPr>
                <w:sz w:val="22"/>
              </w:rPr>
              <w:t xml:space="preserve">Melinda </w:t>
            </w:r>
            <w:proofErr w:type="spellStart"/>
            <w:r w:rsidRPr="005C6E4F">
              <w:rPr>
                <w:sz w:val="22"/>
              </w:rPr>
              <w:t>Cilento</w:t>
            </w:r>
            <w:proofErr w:type="spellEnd"/>
            <w:r w:rsidRPr="005C6E4F">
              <w:rPr>
                <w:sz w:val="22"/>
              </w:rPr>
              <w:t xml:space="preserve"> (CEDA)</w:t>
            </w:r>
            <w:r w:rsidR="005C6E4F">
              <w:rPr>
                <w:sz w:val="22"/>
              </w:rPr>
              <w:t xml:space="preserve"> </w:t>
            </w:r>
            <w:r w:rsidR="005C6E4F" w:rsidRPr="005C6E4F">
              <w:rPr>
                <w:b/>
                <w:color w:val="FF0000"/>
                <w:sz w:val="22"/>
              </w:rPr>
              <w:t>TBC</w:t>
            </w:r>
          </w:p>
          <w:p w:rsidR="0029613B" w:rsidRPr="00743E88" w:rsidRDefault="00743E88" w:rsidP="0029613B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743E88">
              <w:rPr>
                <w:b/>
                <w:sz w:val="22"/>
              </w:rPr>
              <w:t>Ross Womersley</w:t>
            </w:r>
          </w:p>
          <w:p w:rsidR="0029613B" w:rsidRPr="003B4B48" w:rsidRDefault="0029613B" w:rsidP="0029613B">
            <w:pPr>
              <w:rPr>
                <w:sz w:val="22"/>
              </w:rPr>
            </w:pPr>
          </w:p>
        </w:tc>
      </w:tr>
      <w:tr w:rsidR="0029613B" w:rsidRPr="003B4B48" w:rsidTr="00C57521">
        <w:tc>
          <w:tcPr>
            <w:tcW w:w="9889" w:type="dxa"/>
            <w:gridSpan w:val="4"/>
            <w:shd w:val="clear" w:color="auto" w:fill="BFBFBF" w:themeFill="background1" w:themeFillShade="BF"/>
          </w:tcPr>
          <w:p w:rsidR="005C6E4F" w:rsidRDefault="005C6E4F" w:rsidP="0029613B">
            <w:pPr>
              <w:jc w:val="center"/>
              <w:rPr>
                <w:b/>
                <w:sz w:val="22"/>
              </w:rPr>
            </w:pPr>
          </w:p>
          <w:p w:rsidR="005C6E4F" w:rsidRDefault="005C6E4F" w:rsidP="0029613B">
            <w:pPr>
              <w:jc w:val="center"/>
              <w:rPr>
                <w:b/>
                <w:sz w:val="22"/>
              </w:rPr>
            </w:pPr>
          </w:p>
          <w:p w:rsidR="0029613B" w:rsidRPr="0029613B" w:rsidRDefault="0029613B" w:rsidP="005C6E4F">
            <w:pPr>
              <w:jc w:val="center"/>
              <w:rPr>
                <w:b/>
                <w:sz w:val="22"/>
              </w:rPr>
            </w:pPr>
            <w:r w:rsidRPr="0029613B">
              <w:rPr>
                <w:b/>
                <w:sz w:val="22"/>
              </w:rPr>
              <w:t>Morning Tea</w:t>
            </w:r>
          </w:p>
        </w:tc>
      </w:tr>
      <w:tr w:rsidR="0029613B" w:rsidRPr="003B4B48" w:rsidTr="00C57521">
        <w:tc>
          <w:tcPr>
            <w:tcW w:w="9889" w:type="dxa"/>
            <w:gridSpan w:val="4"/>
          </w:tcPr>
          <w:p w:rsidR="0029613B" w:rsidRPr="003B4B48" w:rsidRDefault="0029613B" w:rsidP="008561D0">
            <w:pPr>
              <w:rPr>
                <w:b/>
                <w:sz w:val="22"/>
              </w:rPr>
            </w:pPr>
            <w:r w:rsidRPr="003B4B48">
              <w:rPr>
                <w:b/>
                <w:sz w:val="22"/>
              </w:rPr>
              <w:t>Session 2 – Parallel Sessions</w:t>
            </w:r>
          </w:p>
        </w:tc>
      </w:tr>
      <w:tr w:rsidR="00562184" w:rsidRPr="003B4B48" w:rsidTr="00562184">
        <w:tc>
          <w:tcPr>
            <w:tcW w:w="4786" w:type="dxa"/>
            <w:gridSpan w:val="2"/>
          </w:tcPr>
          <w:p w:rsidR="00562184" w:rsidRPr="003B4B48" w:rsidRDefault="00562184" w:rsidP="008561D0">
            <w:pPr>
              <w:rPr>
                <w:sz w:val="22"/>
              </w:rPr>
            </w:pPr>
          </w:p>
          <w:p w:rsidR="00562184" w:rsidRPr="003B4B48" w:rsidRDefault="00562184" w:rsidP="008561D0">
            <w:pPr>
              <w:rPr>
                <w:b/>
                <w:sz w:val="22"/>
              </w:rPr>
            </w:pPr>
            <w:proofErr w:type="spellStart"/>
            <w:r w:rsidRPr="003B4B48">
              <w:rPr>
                <w:b/>
                <w:sz w:val="22"/>
              </w:rPr>
              <w:t>Datafication</w:t>
            </w:r>
            <w:proofErr w:type="spellEnd"/>
            <w:r w:rsidRPr="003B4B48">
              <w:rPr>
                <w:b/>
                <w:sz w:val="22"/>
              </w:rPr>
              <w:t xml:space="preserve"> &amp; the Sector</w:t>
            </w:r>
          </w:p>
          <w:p w:rsidR="00562184" w:rsidRPr="003B4B48" w:rsidRDefault="00562184" w:rsidP="008561D0">
            <w:pPr>
              <w:rPr>
                <w:sz w:val="22"/>
              </w:rPr>
            </w:pPr>
            <w:r w:rsidRPr="003B4B48">
              <w:rPr>
                <w:sz w:val="22"/>
              </w:rPr>
              <w:t>Using data to target services and entitlements: the good, the bad and choices</w:t>
            </w:r>
          </w:p>
          <w:p w:rsidR="00562184" w:rsidRPr="003B4B48" w:rsidRDefault="00562184" w:rsidP="008561D0">
            <w:pPr>
              <w:rPr>
                <w:sz w:val="22"/>
              </w:rPr>
            </w:pPr>
          </w:p>
          <w:p w:rsidR="00562184" w:rsidRPr="003B4B48" w:rsidRDefault="00562184" w:rsidP="008561D0">
            <w:pPr>
              <w:rPr>
                <w:sz w:val="22"/>
              </w:rPr>
            </w:pPr>
            <w:r w:rsidRPr="003B4B48">
              <w:rPr>
                <w:sz w:val="22"/>
              </w:rPr>
              <w:t>Speakers:</w:t>
            </w:r>
          </w:p>
          <w:p w:rsidR="00562184" w:rsidRPr="0029613B" w:rsidRDefault="00562184" w:rsidP="0028575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66832">
              <w:rPr>
                <w:b/>
                <w:sz w:val="22"/>
              </w:rPr>
              <w:t>Diana Robertson</w:t>
            </w:r>
            <w:r w:rsidRPr="0029613B">
              <w:rPr>
                <w:sz w:val="22"/>
              </w:rPr>
              <w:t xml:space="preserve"> (Auckland City Mission)</w:t>
            </w:r>
          </w:p>
          <w:p w:rsidR="00562184" w:rsidRPr="0029613B" w:rsidRDefault="00562184" w:rsidP="0028575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C57521">
              <w:rPr>
                <w:b/>
                <w:sz w:val="22"/>
              </w:rPr>
              <w:t>David Spriggs</w:t>
            </w:r>
            <w:r w:rsidRPr="0029613B">
              <w:rPr>
                <w:sz w:val="22"/>
              </w:rPr>
              <w:t xml:space="preserve"> – </w:t>
            </w:r>
            <w:proofErr w:type="spellStart"/>
            <w:r w:rsidRPr="0029613B">
              <w:rPr>
                <w:sz w:val="22"/>
              </w:rPr>
              <w:t>InfoXchange</w:t>
            </w:r>
            <w:proofErr w:type="spellEnd"/>
          </w:p>
          <w:p w:rsidR="00562184" w:rsidRPr="00A10C3B" w:rsidRDefault="00562184" w:rsidP="0028575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C57521">
              <w:rPr>
                <w:b/>
                <w:sz w:val="22"/>
              </w:rPr>
              <w:t>Owen Churches</w:t>
            </w:r>
            <w:r>
              <w:rPr>
                <w:sz w:val="22"/>
              </w:rPr>
              <w:t>, statistician</w:t>
            </w:r>
          </w:p>
          <w:p w:rsidR="00562184" w:rsidRPr="003B4B48" w:rsidRDefault="00562184" w:rsidP="008561D0">
            <w:pPr>
              <w:rPr>
                <w:sz w:val="22"/>
              </w:rPr>
            </w:pPr>
          </w:p>
          <w:p w:rsidR="00562184" w:rsidRPr="003B4B48" w:rsidRDefault="00562184" w:rsidP="008561D0">
            <w:pPr>
              <w:rPr>
                <w:sz w:val="22"/>
              </w:rPr>
            </w:pPr>
            <w:r w:rsidRPr="003B4B48">
              <w:rPr>
                <w:sz w:val="22"/>
              </w:rPr>
              <w:t xml:space="preserve">Facilitated by </w:t>
            </w:r>
            <w:r w:rsidR="00EC58D3">
              <w:rPr>
                <w:b/>
                <w:sz w:val="22"/>
              </w:rPr>
              <w:t>Lauren Solomon - CPRC</w:t>
            </w:r>
          </w:p>
          <w:p w:rsidR="00562184" w:rsidRPr="003B4B48" w:rsidRDefault="00562184" w:rsidP="008561D0">
            <w:pPr>
              <w:ind w:left="142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562184" w:rsidRPr="003B4B48" w:rsidRDefault="00562184" w:rsidP="008561D0">
            <w:pPr>
              <w:rPr>
                <w:sz w:val="22"/>
              </w:rPr>
            </w:pPr>
          </w:p>
          <w:p w:rsidR="00562184" w:rsidRDefault="00562184" w:rsidP="008561D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Relationship Between Funders and Providers</w:t>
            </w:r>
          </w:p>
          <w:p w:rsidR="00562184" w:rsidRDefault="00562184" w:rsidP="008561D0">
            <w:pPr>
              <w:rPr>
                <w:sz w:val="22"/>
              </w:rPr>
            </w:pPr>
          </w:p>
          <w:p w:rsidR="00562184" w:rsidRDefault="00562184" w:rsidP="008561D0">
            <w:pPr>
              <w:rPr>
                <w:sz w:val="22"/>
              </w:rPr>
            </w:pPr>
          </w:p>
          <w:p w:rsidR="00562184" w:rsidRDefault="00562184" w:rsidP="008561D0">
            <w:pPr>
              <w:rPr>
                <w:sz w:val="22"/>
              </w:rPr>
            </w:pPr>
          </w:p>
          <w:p w:rsidR="00562184" w:rsidRDefault="00562184" w:rsidP="008561D0">
            <w:pPr>
              <w:rPr>
                <w:sz w:val="22"/>
              </w:rPr>
            </w:pPr>
            <w:r>
              <w:rPr>
                <w:sz w:val="22"/>
              </w:rPr>
              <w:t>Speakers:</w:t>
            </w:r>
          </w:p>
          <w:p w:rsidR="00562184" w:rsidRPr="005C6E4F" w:rsidRDefault="00562184" w:rsidP="003705E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C6E4F">
              <w:rPr>
                <w:sz w:val="22"/>
              </w:rPr>
              <w:t xml:space="preserve">Liz </w:t>
            </w:r>
            <w:proofErr w:type="spellStart"/>
            <w:r w:rsidRPr="005C6E4F">
              <w:rPr>
                <w:sz w:val="22"/>
              </w:rPr>
              <w:t>Gillies</w:t>
            </w:r>
            <w:proofErr w:type="spellEnd"/>
            <w:r w:rsidRPr="005C6E4F">
              <w:rPr>
                <w:sz w:val="22"/>
              </w:rPr>
              <w:t>, CEO Menzies Foundation</w:t>
            </w:r>
            <w:r w:rsidR="005C6E4F" w:rsidRPr="005C6E4F">
              <w:rPr>
                <w:sz w:val="22"/>
              </w:rPr>
              <w:t xml:space="preserve"> </w:t>
            </w:r>
          </w:p>
          <w:p w:rsidR="00562184" w:rsidRPr="003705E9" w:rsidRDefault="00562184" w:rsidP="003705E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C6E4F">
              <w:rPr>
                <w:sz w:val="22"/>
              </w:rPr>
              <w:t>Lois Boswell DHS</w:t>
            </w:r>
            <w:r w:rsidR="00666832" w:rsidRPr="003705E9">
              <w:rPr>
                <w:sz w:val="22"/>
              </w:rPr>
              <w:t xml:space="preserve"> Procurement Board</w:t>
            </w:r>
            <w:r w:rsidR="005C6E4F">
              <w:rPr>
                <w:sz w:val="22"/>
              </w:rPr>
              <w:t xml:space="preserve"> </w:t>
            </w:r>
            <w:r w:rsidR="005C6E4F" w:rsidRPr="005C6E4F">
              <w:rPr>
                <w:b/>
                <w:color w:val="FF0000"/>
                <w:sz w:val="22"/>
              </w:rPr>
              <w:t>TBC</w:t>
            </w:r>
          </w:p>
          <w:p w:rsidR="00562184" w:rsidRPr="003705E9" w:rsidRDefault="00666832" w:rsidP="003705E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3705E9">
              <w:rPr>
                <w:b/>
                <w:sz w:val="22"/>
              </w:rPr>
              <w:t xml:space="preserve">Prof Robyn </w:t>
            </w:r>
            <w:proofErr w:type="spellStart"/>
            <w:r w:rsidRPr="003705E9">
              <w:rPr>
                <w:b/>
                <w:sz w:val="22"/>
              </w:rPr>
              <w:t>Keast</w:t>
            </w:r>
            <w:proofErr w:type="spellEnd"/>
            <w:r w:rsidR="00562184" w:rsidRPr="003705E9">
              <w:rPr>
                <w:sz w:val="22"/>
              </w:rPr>
              <w:t xml:space="preserve">– QUT </w:t>
            </w:r>
            <w:proofErr w:type="spellStart"/>
            <w:r w:rsidR="00562184" w:rsidRPr="003705E9">
              <w:rPr>
                <w:sz w:val="22"/>
              </w:rPr>
              <w:t>Aust</w:t>
            </w:r>
            <w:proofErr w:type="spellEnd"/>
            <w:r w:rsidR="00562184" w:rsidRPr="003705E9">
              <w:rPr>
                <w:sz w:val="22"/>
              </w:rPr>
              <w:t xml:space="preserve"> Centre for Philanthropic and NFP </w:t>
            </w:r>
          </w:p>
          <w:p w:rsidR="00562184" w:rsidRDefault="00562184" w:rsidP="004D0940">
            <w:pPr>
              <w:pStyle w:val="ListParagraph"/>
              <w:ind w:left="938"/>
              <w:rPr>
                <w:sz w:val="22"/>
              </w:rPr>
            </w:pPr>
          </w:p>
          <w:p w:rsidR="00562184" w:rsidRPr="004D0940" w:rsidRDefault="00562184" w:rsidP="004D0940">
            <w:pPr>
              <w:pStyle w:val="ListParagraph"/>
              <w:ind w:left="938"/>
              <w:rPr>
                <w:sz w:val="22"/>
              </w:rPr>
            </w:pPr>
          </w:p>
          <w:p w:rsidR="00D3705C" w:rsidRDefault="00D3705C" w:rsidP="008561D0">
            <w:pPr>
              <w:rPr>
                <w:sz w:val="22"/>
              </w:rPr>
            </w:pPr>
          </w:p>
          <w:p w:rsidR="00562184" w:rsidRDefault="00562184" w:rsidP="008561D0">
            <w:pPr>
              <w:rPr>
                <w:sz w:val="22"/>
              </w:rPr>
            </w:pPr>
            <w:r>
              <w:rPr>
                <w:sz w:val="22"/>
              </w:rPr>
              <w:t>Facilitated by Ian Cox(back up)</w:t>
            </w:r>
          </w:p>
          <w:p w:rsidR="00562184" w:rsidRPr="003B4B48" w:rsidRDefault="00562184" w:rsidP="008561D0">
            <w:pPr>
              <w:rPr>
                <w:sz w:val="22"/>
              </w:rPr>
            </w:pPr>
          </w:p>
        </w:tc>
      </w:tr>
      <w:tr w:rsidR="0029613B" w:rsidRPr="003B4B48" w:rsidTr="00C57521">
        <w:tc>
          <w:tcPr>
            <w:tcW w:w="9889" w:type="dxa"/>
            <w:gridSpan w:val="4"/>
            <w:shd w:val="clear" w:color="auto" w:fill="BFBFBF" w:themeFill="background1" w:themeFillShade="BF"/>
          </w:tcPr>
          <w:p w:rsidR="0029613B" w:rsidRDefault="0029613B" w:rsidP="008561D0">
            <w:pPr>
              <w:jc w:val="center"/>
              <w:rPr>
                <w:b/>
                <w:sz w:val="22"/>
              </w:rPr>
            </w:pPr>
          </w:p>
          <w:p w:rsidR="005C6E4F" w:rsidRDefault="005C6E4F" w:rsidP="008561D0">
            <w:pPr>
              <w:jc w:val="center"/>
              <w:rPr>
                <w:b/>
                <w:sz w:val="22"/>
              </w:rPr>
            </w:pPr>
          </w:p>
          <w:p w:rsidR="0029613B" w:rsidRDefault="00A05B84" w:rsidP="008561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Lunch </w:t>
            </w:r>
          </w:p>
          <w:p w:rsidR="0029613B" w:rsidRPr="003B4B48" w:rsidRDefault="0029613B" w:rsidP="008561D0">
            <w:pPr>
              <w:jc w:val="center"/>
              <w:rPr>
                <w:b/>
                <w:sz w:val="22"/>
              </w:rPr>
            </w:pPr>
          </w:p>
        </w:tc>
      </w:tr>
      <w:tr w:rsidR="0029613B" w:rsidRPr="003B4B48" w:rsidTr="00C57521">
        <w:tc>
          <w:tcPr>
            <w:tcW w:w="9889" w:type="dxa"/>
            <w:gridSpan w:val="4"/>
          </w:tcPr>
          <w:p w:rsidR="0029613B" w:rsidRDefault="00A05B84" w:rsidP="00A05B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Session 3 - </w:t>
            </w:r>
            <w:r w:rsidR="0029613B">
              <w:rPr>
                <w:b/>
                <w:sz w:val="22"/>
              </w:rPr>
              <w:t>The Right Relationships/Working Together</w:t>
            </w:r>
          </w:p>
          <w:p w:rsidR="00A05B84" w:rsidRDefault="00A05B84" w:rsidP="00A05B84">
            <w:pPr>
              <w:rPr>
                <w:sz w:val="22"/>
              </w:rPr>
            </w:pPr>
          </w:p>
          <w:p w:rsidR="0029613B" w:rsidRDefault="0029613B" w:rsidP="00A05B84">
            <w:pPr>
              <w:rPr>
                <w:sz w:val="22"/>
              </w:rPr>
            </w:pPr>
            <w:r>
              <w:rPr>
                <w:sz w:val="22"/>
              </w:rPr>
              <w:t>How will we work together with the groups we are supporting</w:t>
            </w:r>
          </w:p>
          <w:p w:rsidR="005C6E4F" w:rsidRDefault="005C6E4F" w:rsidP="00A05B84">
            <w:pPr>
              <w:rPr>
                <w:b/>
                <w:color w:val="FF0000"/>
                <w:sz w:val="22"/>
              </w:rPr>
            </w:pPr>
          </w:p>
          <w:p w:rsidR="005C6E4F" w:rsidRPr="005C6E4F" w:rsidRDefault="005C6E4F" w:rsidP="00A05B84">
            <w:pPr>
              <w:rPr>
                <w:b/>
                <w:color w:val="FF0000"/>
                <w:sz w:val="22"/>
              </w:rPr>
            </w:pPr>
          </w:p>
          <w:p w:rsidR="005C6E4F" w:rsidRPr="005C6E4F" w:rsidRDefault="005C6E4F" w:rsidP="00A05B84">
            <w:pPr>
              <w:rPr>
                <w:b/>
                <w:color w:val="FF0000"/>
                <w:sz w:val="22"/>
              </w:rPr>
            </w:pPr>
            <w:r w:rsidRPr="005C6E4F">
              <w:rPr>
                <w:b/>
                <w:color w:val="FF0000"/>
                <w:sz w:val="22"/>
              </w:rPr>
              <w:t>Panel to be confirmed</w:t>
            </w:r>
          </w:p>
          <w:p w:rsidR="0029613B" w:rsidRDefault="0029613B" w:rsidP="00A05B84">
            <w:pPr>
              <w:rPr>
                <w:sz w:val="22"/>
              </w:rPr>
            </w:pPr>
          </w:p>
          <w:p w:rsidR="005C6E4F" w:rsidRDefault="005C6E4F" w:rsidP="00A05B84">
            <w:pPr>
              <w:rPr>
                <w:sz w:val="22"/>
              </w:rPr>
            </w:pPr>
          </w:p>
          <w:p w:rsidR="0029613B" w:rsidRPr="00EC126A" w:rsidRDefault="0029613B" w:rsidP="00A05B84">
            <w:pPr>
              <w:rPr>
                <w:sz w:val="22"/>
              </w:rPr>
            </w:pPr>
            <w:r>
              <w:rPr>
                <w:sz w:val="22"/>
              </w:rPr>
              <w:t>Facilitated by:</w:t>
            </w:r>
            <w:r w:rsidR="00A05B84">
              <w:rPr>
                <w:sz w:val="22"/>
              </w:rPr>
              <w:t xml:space="preserve"> </w:t>
            </w:r>
            <w:r w:rsidR="00A05B84" w:rsidRPr="00743E88">
              <w:rPr>
                <w:b/>
                <w:sz w:val="22"/>
              </w:rPr>
              <w:t>Cassandra Goldie</w:t>
            </w:r>
          </w:p>
        </w:tc>
      </w:tr>
      <w:tr w:rsidR="0029613B" w:rsidRPr="003B4B48" w:rsidTr="00C57521">
        <w:tc>
          <w:tcPr>
            <w:tcW w:w="9889" w:type="dxa"/>
            <w:gridSpan w:val="4"/>
          </w:tcPr>
          <w:p w:rsidR="0029613B" w:rsidRPr="003B4B48" w:rsidRDefault="0029613B" w:rsidP="008561D0">
            <w:pPr>
              <w:rPr>
                <w:b/>
                <w:sz w:val="22"/>
              </w:rPr>
            </w:pPr>
            <w:r w:rsidRPr="003B4B48">
              <w:rPr>
                <w:b/>
                <w:sz w:val="22"/>
              </w:rPr>
              <w:lastRenderedPageBreak/>
              <w:t>Session 4 – Parallel Sessions</w:t>
            </w:r>
          </w:p>
        </w:tc>
      </w:tr>
      <w:tr w:rsidR="0029613B" w:rsidRPr="003B4B48" w:rsidTr="005C6E4F">
        <w:trPr>
          <w:trHeight w:val="841"/>
        </w:trPr>
        <w:tc>
          <w:tcPr>
            <w:tcW w:w="3195" w:type="dxa"/>
          </w:tcPr>
          <w:p w:rsidR="0029613B" w:rsidRPr="003B4B48" w:rsidRDefault="0029613B" w:rsidP="008561D0">
            <w:pPr>
              <w:rPr>
                <w:b/>
                <w:sz w:val="22"/>
              </w:rPr>
            </w:pPr>
            <w:r w:rsidRPr="003B4B48">
              <w:rPr>
                <w:b/>
                <w:sz w:val="22"/>
              </w:rPr>
              <w:t>The sector workforce in 2029</w:t>
            </w:r>
          </w:p>
          <w:p w:rsidR="0029613B" w:rsidRPr="003B4B48" w:rsidRDefault="0029613B" w:rsidP="008561D0">
            <w:pPr>
              <w:rPr>
                <w:sz w:val="22"/>
              </w:rPr>
            </w:pPr>
            <w:r w:rsidRPr="003B4B48">
              <w:rPr>
                <w:sz w:val="22"/>
              </w:rPr>
              <w:t xml:space="preserve">Will we be in the gig economy or a </w:t>
            </w:r>
            <w:r w:rsidR="00A05B84" w:rsidRPr="003B4B48">
              <w:rPr>
                <w:sz w:val="22"/>
              </w:rPr>
              <w:t>well-paid</w:t>
            </w:r>
            <w:r w:rsidRPr="003B4B48">
              <w:rPr>
                <w:sz w:val="22"/>
              </w:rPr>
              <w:t xml:space="preserve"> digital savvy workforce?</w:t>
            </w:r>
          </w:p>
          <w:p w:rsidR="00562184" w:rsidRPr="00562184" w:rsidRDefault="00562184" w:rsidP="00562184">
            <w:pPr>
              <w:pStyle w:val="ListParagraph"/>
              <w:ind w:left="426"/>
              <w:rPr>
                <w:sz w:val="22"/>
              </w:rPr>
            </w:pPr>
          </w:p>
          <w:p w:rsidR="0029613B" w:rsidRPr="005C6E4F" w:rsidRDefault="00562184" w:rsidP="008561D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J</w:t>
            </w:r>
            <w:r w:rsidR="0029613B" w:rsidRPr="004D0940">
              <w:rPr>
                <w:b/>
                <w:sz w:val="22"/>
              </w:rPr>
              <w:t>im Stanford</w:t>
            </w:r>
            <w:r w:rsidR="004D0940">
              <w:rPr>
                <w:b/>
                <w:sz w:val="22"/>
              </w:rPr>
              <w:t xml:space="preserve"> (via ZOOM)</w:t>
            </w:r>
            <w:r w:rsidR="0029613B" w:rsidRPr="003B4B48">
              <w:rPr>
                <w:sz w:val="22"/>
              </w:rPr>
              <w:t xml:space="preserve">, </w:t>
            </w:r>
            <w:r w:rsidR="0029613B" w:rsidRPr="005C6E4F">
              <w:rPr>
                <w:b/>
                <w:sz w:val="22"/>
              </w:rPr>
              <w:t>Australia Institute</w:t>
            </w:r>
          </w:p>
          <w:p w:rsidR="00562184" w:rsidRDefault="00562184" w:rsidP="008561D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b/>
                <w:sz w:val="22"/>
              </w:rPr>
            </w:pPr>
            <w:r w:rsidRPr="00666832">
              <w:rPr>
                <w:b/>
                <w:sz w:val="22"/>
              </w:rPr>
              <w:t>Hayden Patterson AUWU</w:t>
            </w:r>
          </w:p>
          <w:p w:rsidR="00C021F8" w:rsidRPr="00666832" w:rsidRDefault="004928A9" w:rsidP="008561D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Micaela Cronin RMIT</w:t>
            </w:r>
          </w:p>
          <w:p w:rsidR="00562184" w:rsidRPr="00562184" w:rsidRDefault="00562184" w:rsidP="00562184">
            <w:pPr>
              <w:pStyle w:val="ListParagraph"/>
              <w:ind w:left="426"/>
              <w:rPr>
                <w:sz w:val="22"/>
              </w:rPr>
            </w:pPr>
          </w:p>
          <w:p w:rsidR="00562184" w:rsidRDefault="00562184" w:rsidP="008561D0">
            <w:pPr>
              <w:rPr>
                <w:sz w:val="22"/>
              </w:rPr>
            </w:pPr>
          </w:p>
          <w:p w:rsidR="0029613B" w:rsidRPr="00DE6690" w:rsidRDefault="0029613B" w:rsidP="008561D0">
            <w:pPr>
              <w:rPr>
                <w:sz w:val="22"/>
              </w:rPr>
            </w:pPr>
            <w:r>
              <w:rPr>
                <w:sz w:val="22"/>
              </w:rPr>
              <w:t xml:space="preserve">Facilitated by </w:t>
            </w:r>
            <w:r w:rsidRPr="00743E88">
              <w:rPr>
                <w:b/>
                <w:sz w:val="22"/>
              </w:rPr>
              <w:t>Greg</w:t>
            </w:r>
            <w:r w:rsidR="00743E88" w:rsidRPr="00743E88">
              <w:rPr>
                <w:b/>
                <w:sz w:val="22"/>
              </w:rPr>
              <w:t xml:space="preserve"> Ogle</w:t>
            </w:r>
          </w:p>
        </w:tc>
        <w:tc>
          <w:tcPr>
            <w:tcW w:w="3292" w:type="dxa"/>
            <w:gridSpan w:val="2"/>
          </w:tcPr>
          <w:p w:rsidR="0029613B" w:rsidRPr="003B4B48" w:rsidRDefault="0029613B" w:rsidP="008561D0">
            <w:pPr>
              <w:rPr>
                <w:sz w:val="22"/>
              </w:rPr>
            </w:pPr>
            <w:r w:rsidRPr="003B4B48">
              <w:rPr>
                <w:b/>
                <w:sz w:val="22"/>
              </w:rPr>
              <w:t>Sector Fundraising and Marketing in a Digital World</w:t>
            </w:r>
          </w:p>
          <w:p w:rsidR="0029613B" w:rsidRDefault="0029613B" w:rsidP="008561D0">
            <w:pPr>
              <w:rPr>
                <w:sz w:val="22"/>
              </w:rPr>
            </w:pPr>
            <w:r w:rsidRPr="003B4B48">
              <w:rPr>
                <w:sz w:val="22"/>
              </w:rPr>
              <w:t>What fundraising tools will there be in 2029, and what current tools won’t be in the mix?</w:t>
            </w:r>
          </w:p>
          <w:p w:rsidR="0029613B" w:rsidRPr="005C6E4F" w:rsidRDefault="00CE0C8E" w:rsidP="008561D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2"/>
              </w:rPr>
            </w:pPr>
            <w:r w:rsidRPr="005C6E4F">
              <w:rPr>
                <w:sz w:val="22"/>
              </w:rPr>
              <w:t>Darrin Johnson RSB</w:t>
            </w:r>
          </w:p>
          <w:p w:rsidR="0029613B" w:rsidRPr="00091696" w:rsidRDefault="00666832" w:rsidP="008561D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b/>
                <w:sz w:val="22"/>
              </w:rPr>
            </w:pPr>
            <w:r w:rsidRPr="00091696">
              <w:rPr>
                <w:b/>
                <w:sz w:val="22"/>
              </w:rPr>
              <w:t xml:space="preserve">Nick Crowther </w:t>
            </w:r>
            <w:proofErr w:type="spellStart"/>
            <w:r w:rsidRPr="00091696">
              <w:rPr>
                <w:b/>
                <w:sz w:val="22"/>
              </w:rPr>
              <w:t>Freerange</w:t>
            </w:r>
            <w:proofErr w:type="spellEnd"/>
          </w:p>
          <w:p w:rsidR="00562184" w:rsidRDefault="00562184" w:rsidP="00743E88">
            <w:pPr>
              <w:rPr>
                <w:sz w:val="22"/>
              </w:rPr>
            </w:pPr>
          </w:p>
          <w:p w:rsidR="00CE0C8E" w:rsidRDefault="00CE0C8E" w:rsidP="00743E88">
            <w:pPr>
              <w:rPr>
                <w:sz w:val="22"/>
              </w:rPr>
            </w:pPr>
          </w:p>
          <w:p w:rsidR="00CE0C8E" w:rsidRDefault="00CE0C8E" w:rsidP="00743E88">
            <w:pPr>
              <w:rPr>
                <w:sz w:val="22"/>
              </w:rPr>
            </w:pPr>
          </w:p>
          <w:p w:rsidR="00562184" w:rsidRDefault="00562184" w:rsidP="00743E88">
            <w:pPr>
              <w:rPr>
                <w:sz w:val="22"/>
              </w:rPr>
            </w:pPr>
          </w:p>
          <w:p w:rsidR="0029613B" w:rsidRPr="003B4B48" w:rsidRDefault="0029613B" w:rsidP="00743E88">
            <w:pPr>
              <w:rPr>
                <w:sz w:val="22"/>
              </w:rPr>
            </w:pPr>
            <w:r>
              <w:rPr>
                <w:sz w:val="22"/>
              </w:rPr>
              <w:t xml:space="preserve">Facilitated by </w:t>
            </w:r>
            <w:r w:rsidRPr="00743E88">
              <w:rPr>
                <w:b/>
                <w:sz w:val="22"/>
              </w:rPr>
              <w:t>Jane</w:t>
            </w:r>
            <w:r w:rsidR="00743E88" w:rsidRPr="00743E88">
              <w:rPr>
                <w:b/>
                <w:sz w:val="22"/>
              </w:rPr>
              <w:t xml:space="preserve"> Zadow</w:t>
            </w:r>
          </w:p>
        </w:tc>
        <w:tc>
          <w:tcPr>
            <w:tcW w:w="3402" w:type="dxa"/>
          </w:tcPr>
          <w:p w:rsidR="00562184" w:rsidRPr="00C57521" w:rsidRDefault="00562184" w:rsidP="00562184">
            <w:pPr>
              <w:rPr>
                <w:b/>
                <w:sz w:val="22"/>
              </w:rPr>
            </w:pPr>
            <w:r w:rsidRPr="00C57521">
              <w:rPr>
                <w:b/>
                <w:sz w:val="22"/>
              </w:rPr>
              <w:t>Beyond the Capital City</w:t>
            </w:r>
          </w:p>
          <w:p w:rsidR="00562184" w:rsidRDefault="00562184" w:rsidP="00562184">
            <w:pPr>
              <w:rPr>
                <w:sz w:val="22"/>
              </w:rPr>
            </w:pPr>
            <w:r>
              <w:rPr>
                <w:sz w:val="22"/>
              </w:rPr>
              <w:t>Resilience Regional Session</w:t>
            </w:r>
          </w:p>
          <w:p w:rsidR="00562184" w:rsidRDefault="00562184" w:rsidP="00562184">
            <w:pPr>
              <w:rPr>
                <w:sz w:val="22"/>
              </w:rPr>
            </w:pPr>
          </w:p>
          <w:p w:rsidR="00562184" w:rsidRDefault="00562184" w:rsidP="00562184">
            <w:pPr>
              <w:rPr>
                <w:sz w:val="22"/>
              </w:rPr>
            </w:pPr>
            <w:r>
              <w:rPr>
                <w:sz w:val="22"/>
              </w:rPr>
              <w:t>Speakers:</w:t>
            </w:r>
          </w:p>
          <w:p w:rsidR="00562184" w:rsidRDefault="00562184" w:rsidP="00562184">
            <w:pPr>
              <w:rPr>
                <w:sz w:val="22"/>
              </w:rPr>
            </w:pPr>
          </w:p>
          <w:p w:rsidR="00562184" w:rsidRPr="00C57521" w:rsidRDefault="00562184" w:rsidP="00562184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C57521">
              <w:rPr>
                <w:b/>
                <w:sz w:val="22"/>
              </w:rPr>
              <w:t>Kathy Mickan</w:t>
            </w:r>
            <w:r w:rsidRPr="00C57521">
              <w:rPr>
                <w:sz w:val="22"/>
              </w:rPr>
              <w:t xml:space="preserve"> –</w:t>
            </w:r>
            <w:r w:rsidRPr="005C6E4F">
              <w:rPr>
                <w:b/>
                <w:sz w:val="22"/>
              </w:rPr>
              <w:t xml:space="preserve"> SACOSS</w:t>
            </w:r>
          </w:p>
          <w:p w:rsidR="00C021F8" w:rsidRDefault="00562184" w:rsidP="00562184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</w:rPr>
            </w:pPr>
            <w:r w:rsidRPr="00285F71">
              <w:rPr>
                <w:b/>
                <w:sz w:val="22"/>
              </w:rPr>
              <w:t xml:space="preserve">Shane Maddock </w:t>
            </w:r>
            <w:proofErr w:type="spellStart"/>
            <w:r w:rsidRPr="00285F71">
              <w:rPr>
                <w:b/>
                <w:sz w:val="22"/>
              </w:rPr>
              <w:t>acare</w:t>
            </w:r>
            <w:proofErr w:type="spellEnd"/>
          </w:p>
          <w:p w:rsidR="00A05B84" w:rsidRPr="004620E3" w:rsidRDefault="00562184" w:rsidP="00562184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4620E3">
              <w:rPr>
                <w:b/>
                <w:sz w:val="22"/>
              </w:rPr>
              <w:t>Anthea Pavy – Uniting Country SA</w:t>
            </w:r>
            <w:r w:rsidR="004620E3">
              <w:rPr>
                <w:b/>
                <w:sz w:val="22"/>
              </w:rPr>
              <w:t xml:space="preserve"> (facilitator)</w:t>
            </w:r>
          </w:p>
          <w:p w:rsidR="00A05B84" w:rsidRPr="00A10C3B" w:rsidRDefault="00A05B84" w:rsidP="008561D0">
            <w:pPr>
              <w:rPr>
                <w:sz w:val="22"/>
              </w:rPr>
            </w:pPr>
          </w:p>
        </w:tc>
      </w:tr>
      <w:tr w:rsidR="00A05B84" w:rsidRPr="003B4B48" w:rsidTr="00C57521">
        <w:trPr>
          <w:trHeight w:val="557"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:rsidR="00A05B84" w:rsidRPr="003B4B48" w:rsidRDefault="00A05B84" w:rsidP="00A05B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Afternoon Tea</w:t>
            </w:r>
          </w:p>
        </w:tc>
      </w:tr>
      <w:tr w:rsidR="0029613B" w:rsidRPr="003B4B48" w:rsidTr="00C57521">
        <w:trPr>
          <w:trHeight w:val="557"/>
        </w:trPr>
        <w:tc>
          <w:tcPr>
            <w:tcW w:w="9889" w:type="dxa"/>
            <w:gridSpan w:val="4"/>
          </w:tcPr>
          <w:p w:rsidR="0029613B" w:rsidRPr="00A05B84" w:rsidRDefault="0029613B" w:rsidP="008561D0">
            <w:pPr>
              <w:rPr>
                <w:b/>
                <w:sz w:val="22"/>
              </w:rPr>
            </w:pPr>
            <w:r w:rsidRPr="003B4B48">
              <w:rPr>
                <w:b/>
                <w:sz w:val="22"/>
              </w:rPr>
              <w:t xml:space="preserve">Session 5 – </w:t>
            </w:r>
            <w:r>
              <w:rPr>
                <w:b/>
                <w:sz w:val="22"/>
              </w:rPr>
              <w:t>Panel: Adapting to change and staying relevant</w:t>
            </w:r>
          </w:p>
          <w:p w:rsidR="00A05B84" w:rsidRPr="005C6E4F" w:rsidRDefault="0029613B" w:rsidP="0029613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C6E4F">
              <w:rPr>
                <w:sz w:val="22"/>
              </w:rPr>
              <w:t xml:space="preserve">Melinda </w:t>
            </w:r>
            <w:proofErr w:type="spellStart"/>
            <w:r w:rsidRPr="005C6E4F">
              <w:rPr>
                <w:sz w:val="22"/>
              </w:rPr>
              <w:t>Cilento</w:t>
            </w:r>
            <w:proofErr w:type="spellEnd"/>
            <w:r w:rsidRPr="005C6E4F">
              <w:rPr>
                <w:sz w:val="22"/>
              </w:rPr>
              <w:t xml:space="preserve"> (CEDA)</w:t>
            </w:r>
            <w:r w:rsidR="00A05B84" w:rsidRPr="005C6E4F">
              <w:rPr>
                <w:sz w:val="22"/>
              </w:rPr>
              <w:t>,</w:t>
            </w:r>
            <w:r w:rsidR="005C6E4F">
              <w:rPr>
                <w:sz w:val="22"/>
              </w:rPr>
              <w:t xml:space="preserve"> </w:t>
            </w:r>
            <w:r w:rsidR="005C6E4F" w:rsidRPr="005C6E4F">
              <w:rPr>
                <w:b/>
                <w:color w:val="FF0000"/>
                <w:sz w:val="22"/>
              </w:rPr>
              <w:t>TBC</w:t>
            </w:r>
          </w:p>
          <w:p w:rsidR="0029613B" w:rsidRPr="005C6E4F" w:rsidRDefault="0029613B" w:rsidP="0029613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5C6E4F">
              <w:rPr>
                <w:b/>
                <w:sz w:val="22"/>
              </w:rPr>
              <w:t>Cassandra Goldie</w:t>
            </w:r>
          </w:p>
          <w:p w:rsidR="00BE1774" w:rsidRPr="005C6E4F" w:rsidRDefault="004620E3" w:rsidP="0029613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C6E4F">
              <w:rPr>
                <w:sz w:val="22"/>
              </w:rPr>
              <w:t>Barbara Pocock</w:t>
            </w:r>
          </w:p>
          <w:p w:rsidR="0029613B" w:rsidRPr="00691877" w:rsidRDefault="0029613B" w:rsidP="005C6E4F">
            <w:pPr>
              <w:tabs>
                <w:tab w:val="left" w:pos="1410"/>
              </w:tabs>
              <w:ind w:left="360"/>
              <w:rPr>
                <w:sz w:val="22"/>
              </w:rPr>
            </w:pPr>
          </w:p>
        </w:tc>
      </w:tr>
      <w:tr w:rsidR="0029613B" w:rsidRPr="003B4B48" w:rsidTr="00C57521">
        <w:tc>
          <w:tcPr>
            <w:tcW w:w="9889" w:type="dxa"/>
            <w:gridSpan w:val="4"/>
          </w:tcPr>
          <w:p w:rsidR="0029613B" w:rsidRPr="003B4B48" w:rsidRDefault="0029613B" w:rsidP="008561D0">
            <w:pPr>
              <w:rPr>
                <w:b/>
                <w:sz w:val="22"/>
              </w:rPr>
            </w:pPr>
            <w:r w:rsidRPr="003B4B48">
              <w:rPr>
                <w:b/>
                <w:sz w:val="22"/>
              </w:rPr>
              <w:t>Close &amp; Conference Drinks</w:t>
            </w:r>
          </w:p>
        </w:tc>
      </w:tr>
    </w:tbl>
    <w:p w:rsidR="000C3614" w:rsidRDefault="000C3614"/>
    <w:sectPr w:rsidR="000C36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F9" w:rsidRDefault="008945F9" w:rsidP="008945F9">
      <w:r>
        <w:separator/>
      </w:r>
    </w:p>
  </w:endnote>
  <w:endnote w:type="continuationSeparator" w:id="0">
    <w:p w:rsidR="008945F9" w:rsidRDefault="008945F9" w:rsidP="0089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F9" w:rsidRDefault="008945F9" w:rsidP="008945F9">
      <w:r>
        <w:separator/>
      </w:r>
    </w:p>
  </w:footnote>
  <w:footnote w:type="continuationSeparator" w:id="0">
    <w:p w:rsidR="008945F9" w:rsidRDefault="008945F9" w:rsidP="0089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9" w:rsidRPr="008945F9" w:rsidRDefault="008945F9" w:rsidP="008945F9">
    <w:pPr>
      <w:pStyle w:val="Heading3"/>
      <w:ind w:left="-567"/>
      <w:rPr>
        <w:sz w:val="32"/>
        <w:szCs w:val="32"/>
      </w:rPr>
    </w:pPr>
    <w:r w:rsidRPr="008945F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752DF91" wp14:editId="6157817C">
          <wp:simplePos x="0" y="0"/>
          <wp:positionH relativeFrom="margin">
            <wp:posOffset>4912360</wp:posOffset>
          </wp:positionH>
          <wp:positionV relativeFrom="margin">
            <wp:posOffset>-1076325</wp:posOffset>
          </wp:positionV>
          <wp:extent cx="1599565" cy="67627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ogo_red_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45F9">
      <w:rPr>
        <w:sz w:val="32"/>
        <w:szCs w:val="32"/>
      </w:rPr>
      <w:t>Building Social Infrastructure,</w:t>
    </w:r>
    <w:r w:rsidRPr="008945F9">
      <w:rPr>
        <w:sz w:val="32"/>
        <w:szCs w:val="32"/>
      </w:rPr>
      <w:tab/>
    </w:r>
    <w:r w:rsidRPr="008945F9">
      <w:rPr>
        <w:sz w:val="32"/>
        <w:szCs w:val="32"/>
      </w:rPr>
      <w:tab/>
    </w:r>
    <w:r w:rsidRPr="008945F9">
      <w:rPr>
        <w:sz w:val="32"/>
        <w:szCs w:val="32"/>
      </w:rPr>
      <w:tab/>
    </w:r>
    <w:r w:rsidRPr="008945F9">
      <w:rPr>
        <w:sz w:val="32"/>
        <w:szCs w:val="32"/>
      </w:rPr>
      <w:tab/>
    </w:r>
    <w:r w:rsidRPr="008945F9">
      <w:rPr>
        <w:sz w:val="32"/>
        <w:szCs w:val="32"/>
      </w:rPr>
      <w:tab/>
    </w:r>
    <w:r w:rsidRPr="008945F9">
      <w:rPr>
        <w:sz w:val="32"/>
        <w:szCs w:val="32"/>
      </w:rPr>
      <w:tab/>
    </w:r>
    <w:r w:rsidRPr="008945F9">
      <w:rPr>
        <w:sz w:val="32"/>
        <w:szCs w:val="32"/>
      </w:rPr>
      <w:tab/>
    </w:r>
  </w:p>
  <w:p w:rsidR="008945F9" w:rsidRPr="008945F9" w:rsidRDefault="008945F9" w:rsidP="008945F9">
    <w:pPr>
      <w:pStyle w:val="Heading3"/>
      <w:ind w:left="-567"/>
      <w:rPr>
        <w:sz w:val="32"/>
        <w:szCs w:val="32"/>
      </w:rPr>
    </w:pPr>
    <w:r w:rsidRPr="008945F9">
      <w:rPr>
        <w:sz w:val="32"/>
        <w:szCs w:val="32"/>
      </w:rPr>
      <w:t>Opportunities</w:t>
    </w:r>
    <w:r w:rsidR="005807DE">
      <w:rPr>
        <w:sz w:val="32"/>
        <w:szCs w:val="32"/>
      </w:rPr>
      <w:t xml:space="preserve"> </w:t>
    </w:r>
    <w:r w:rsidRPr="008945F9">
      <w:rPr>
        <w:sz w:val="32"/>
        <w:szCs w:val="32"/>
      </w:rPr>
      <w:t>for our sector in the next decade.</w:t>
    </w:r>
  </w:p>
  <w:p w:rsidR="008945F9" w:rsidRDefault="008945F9" w:rsidP="008945F9">
    <w:pPr>
      <w:pStyle w:val="Header"/>
      <w:ind w:left="-851"/>
    </w:pPr>
  </w:p>
  <w:p w:rsidR="008945F9" w:rsidRDefault="00894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84B"/>
    <w:multiLevelType w:val="hybridMultilevel"/>
    <w:tmpl w:val="25767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5195"/>
    <w:multiLevelType w:val="hybridMultilevel"/>
    <w:tmpl w:val="19BA7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4B41"/>
    <w:multiLevelType w:val="hybridMultilevel"/>
    <w:tmpl w:val="170EE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B0596"/>
    <w:multiLevelType w:val="hybridMultilevel"/>
    <w:tmpl w:val="0F36D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356F"/>
    <w:multiLevelType w:val="hybridMultilevel"/>
    <w:tmpl w:val="29A89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A4964"/>
    <w:multiLevelType w:val="hybridMultilevel"/>
    <w:tmpl w:val="91C25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038AD"/>
    <w:multiLevelType w:val="hybridMultilevel"/>
    <w:tmpl w:val="10248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31BC9"/>
    <w:multiLevelType w:val="hybridMultilevel"/>
    <w:tmpl w:val="48961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F2B7A"/>
    <w:multiLevelType w:val="hybridMultilevel"/>
    <w:tmpl w:val="3C6ED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4373D"/>
    <w:multiLevelType w:val="hybridMultilevel"/>
    <w:tmpl w:val="CE82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F76F0"/>
    <w:multiLevelType w:val="hybridMultilevel"/>
    <w:tmpl w:val="56149102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3B"/>
    <w:rsid w:val="00091696"/>
    <w:rsid w:val="000C3614"/>
    <w:rsid w:val="001D08AD"/>
    <w:rsid w:val="002431FB"/>
    <w:rsid w:val="00285752"/>
    <w:rsid w:val="00285F71"/>
    <w:rsid w:val="0029613B"/>
    <w:rsid w:val="002D4163"/>
    <w:rsid w:val="003705E9"/>
    <w:rsid w:val="00404F6F"/>
    <w:rsid w:val="004620E3"/>
    <w:rsid w:val="004928A9"/>
    <w:rsid w:val="004D0940"/>
    <w:rsid w:val="00562184"/>
    <w:rsid w:val="005807DE"/>
    <w:rsid w:val="005C6E4F"/>
    <w:rsid w:val="00600E3D"/>
    <w:rsid w:val="00666832"/>
    <w:rsid w:val="00743E88"/>
    <w:rsid w:val="007743EA"/>
    <w:rsid w:val="0080208C"/>
    <w:rsid w:val="008945F9"/>
    <w:rsid w:val="009F2A50"/>
    <w:rsid w:val="00A05B84"/>
    <w:rsid w:val="00B066BE"/>
    <w:rsid w:val="00B24012"/>
    <w:rsid w:val="00B94B6E"/>
    <w:rsid w:val="00BC7A90"/>
    <w:rsid w:val="00BE1774"/>
    <w:rsid w:val="00BF2C18"/>
    <w:rsid w:val="00C021F8"/>
    <w:rsid w:val="00C0302A"/>
    <w:rsid w:val="00C57521"/>
    <w:rsid w:val="00CE0C8E"/>
    <w:rsid w:val="00D3705C"/>
    <w:rsid w:val="00E74331"/>
    <w:rsid w:val="00EC58D3"/>
    <w:rsid w:val="00F1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3B"/>
    <w:pPr>
      <w:spacing w:after="0" w:line="240" w:lineRule="auto"/>
    </w:pPr>
    <w:rPr>
      <w:rFonts w:eastAsia="Times New Roman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13B"/>
    <w:pPr>
      <w:keepNext/>
      <w:keepLines/>
      <w:outlineLvl w:val="2"/>
    </w:pPr>
    <w:rPr>
      <w:rFonts w:eastAsiaTheme="majorEastAsia"/>
      <w:b/>
      <w:bCs/>
      <w:color w:val="C22C4A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13B"/>
    <w:rPr>
      <w:rFonts w:eastAsiaTheme="majorEastAsia" w:cs="Arial"/>
      <w:b/>
      <w:bCs/>
      <w:color w:val="C22C4A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29613B"/>
    <w:pPr>
      <w:spacing w:before="120"/>
      <w:ind w:left="720"/>
      <w:contextualSpacing/>
    </w:p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F9"/>
    <w:rPr>
      <w:rFonts w:eastAsia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94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F9"/>
    <w:rPr>
      <w:rFonts w:eastAsia="Times New Roman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3B"/>
    <w:pPr>
      <w:spacing w:after="0" w:line="240" w:lineRule="auto"/>
    </w:pPr>
    <w:rPr>
      <w:rFonts w:eastAsia="Times New Roman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13B"/>
    <w:pPr>
      <w:keepNext/>
      <w:keepLines/>
      <w:outlineLvl w:val="2"/>
    </w:pPr>
    <w:rPr>
      <w:rFonts w:eastAsiaTheme="majorEastAsia"/>
      <w:b/>
      <w:bCs/>
      <w:color w:val="C22C4A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13B"/>
    <w:rPr>
      <w:rFonts w:eastAsiaTheme="majorEastAsia" w:cs="Arial"/>
      <w:b/>
      <w:bCs/>
      <w:color w:val="C22C4A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29613B"/>
    <w:pPr>
      <w:spacing w:before="120"/>
      <w:ind w:left="720"/>
      <w:contextualSpacing/>
    </w:p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F9"/>
    <w:rPr>
      <w:rFonts w:eastAsia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94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F9"/>
    <w:rPr>
      <w:rFonts w:eastAsia="Times New Roman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Gardner</dc:creator>
  <cp:lastModifiedBy>Angela Gardner</cp:lastModifiedBy>
  <cp:revision>2</cp:revision>
  <cp:lastPrinted>2019-08-13T00:35:00Z</cp:lastPrinted>
  <dcterms:created xsi:type="dcterms:W3CDTF">2019-08-20T02:50:00Z</dcterms:created>
  <dcterms:modified xsi:type="dcterms:W3CDTF">2019-08-20T02:50:00Z</dcterms:modified>
</cp:coreProperties>
</file>